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FB" w:rsidRDefault="00F16FFB" w:rsidP="00F16FFB">
      <w:pPr>
        <w:ind w:left="-284"/>
        <w:jc w:val="center"/>
      </w:pPr>
    </w:p>
    <w:p w:rsidR="00E36663" w:rsidRDefault="00B23762" w:rsidP="000D7F04">
      <w:pPr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  <w:r w:rsidR="00E36663">
        <w:rPr>
          <w:sz w:val="28"/>
        </w:rPr>
        <w:t xml:space="preserve">                                                                                        </w:t>
      </w:r>
    </w:p>
    <w:p w:rsidR="00E36663" w:rsidRDefault="00E36663" w:rsidP="00E3666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“</w:t>
      </w:r>
      <w:proofErr w:type="spellStart"/>
      <w:r>
        <w:rPr>
          <w:sz w:val="28"/>
        </w:rPr>
        <w:t>Затверджено</w:t>
      </w:r>
      <w:proofErr w:type="spellEnd"/>
      <w:r>
        <w:rPr>
          <w:sz w:val="28"/>
        </w:rPr>
        <w:t>”</w:t>
      </w:r>
    </w:p>
    <w:p w:rsidR="00E36663" w:rsidRDefault="00E36663" w:rsidP="00E36663">
      <w:pPr>
        <w:jc w:val="both"/>
        <w:rPr>
          <w:sz w:val="28"/>
        </w:rPr>
      </w:pPr>
      <w:r>
        <w:rPr>
          <w:sz w:val="24"/>
        </w:rPr>
        <w:t xml:space="preserve">                                                                                    наказ №   2 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 01.02.2011 р.</w:t>
      </w:r>
    </w:p>
    <w:p w:rsidR="00E36663" w:rsidRDefault="00E36663" w:rsidP="00E36663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   </w:t>
      </w:r>
    </w:p>
    <w:p w:rsidR="00E36663" w:rsidRDefault="00E36663" w:rsidP="00B23762">
      <w:pPr>
        <w:jc w:val="both"/>
        <w:rPr>
          <w:sz w:val="28"/>
        </w:rPr>
      </w:pPr>
      <w:r>
        <w:rPr>
          <w:sz w:val="24"/>
        </w:rPr>
        <w:t xml:space="preserve">                                                                     Начальник РРБТІ ______________ О.Плевако</w:t>
      </w:r>
    </w:p>
    <w:p w:rsidR="00E36663" w:rsidRDefault="00E36663" w:rsidP="00E36663">
      <w:pPr>
        <w:pStyle w:val="1"/>
      </w:pPr>
      <w:r>
        <w:rPr>
          <w:lang w:val="uk-UA"/>
        </w:rPr>
        <w:t xml:space="preserve">                                               </w:t>
      </w:r>
      <w:r w:rsidR="00B23762">
        <w:rPr>
          <w:lang w:val="uk-UA"/>
        </w:rPr>
        <w:t xml:space="preserve">     </w:t>
      </w:r>
      <w:r>
        <w:rPr>
          <w:lang w:val="uk-UA"/>
        </w:rPr>
        <w:t xml:space="preserve">     </w:t>
      </w:r>
      <w:r>
        <w:t xml:space="preserve">В А </w:t>
      </w:r>
      <w:proofErr w:type="gramStart"/>
      <w:r>
        <w:t>Р</w:t>
      </w:r>
      <w:proofErr w:type="gramEnd"/>
      <w:r>
        <w:t xml:space="preserve"> Т І С Т Ь</w:t>
      </w:r>
    </w:p>
    <w:p w:rsidR="00E36663" w:rsidRDefault="00E36663" w:rsidP="00E36663">
      <w:pPr>
        <w:pStyle w:val="2"/>
      </w:pPr>
      <w:r>
        <w:t xml:space="preserve">комплексних  робіт  по  виготовленню </w:t>
      </w:r>
      <w:r w:rsidR="00B23762">
        <w:t xml:space="preserve">технічної </w:t>
      </w:r>
      <w:r>
        <w:t xml:space="preserve"> документації  на  нерухоме  майно</w:t>
      </w:r>
    </w:p>
    <w:p w:rsidR="00E36663" w:rsidRDefault="00E36663" w:rsidP="00E36663">
      <w:pPr>
        <w:jc w:val="center"/>
        <w:rPr>
          <w:sz w:val="26"/>
        </w:rPr>
      </w:pPr>
      <w:r>
        <w:rPr>
          <w:sz w:val="26"/>
        </w:rPr>
        <w:t xml:space="preserve">в  </w:t>
      </w:r>
      <w:proofErr w:type="spellStart"/>
      <w:r>
        <w:rPr>
          <w:sz w:val="26"/>
        </w:rPr>
        <w:t>Радивилівському</w:t>
      </w:r>
      <w:proofErr w:type="spellEnd"/>
      <w:r>
        <w:rPr>
          <w:sz w:val="26"/>
        </w:rPr>
        <w:t xml:space="preserve">  районному  бюро  </w:t>
      </w:r>
      <w:proofErr w:type="spellStart"/>
      <w:r>
        <w:rPr>
          <w:sz w:val="26"/>
        </w:rPr>
        <w:t>технічної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інвентаризації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</w:t>
      </w:r>
      <w:proofErr w:type="spellEnd"/>
      <w:r>
        <w:rPr>
          <w:sz w:val="26"/>
        </w:rPr>
        <w:t xml:space="preserve"> 01.04.2011., </w:t>
      </w:r>
      <w:proofErr w:type="gramStart"/>
      <w:r>
        <w:rPr>
          <w:sz w:val="26"/>
        </w:rPr>
        <w:t xml:space="preserve">( </w:t>
      </w:r>
      <w:proofErr w:type="spellStart"/>
      <w:proofErr w:type="gramEnd"/>
      <w:r>
        <w:rPr>
          <w:sz w:val="26"/>
        </w:rPr>
        <w:t>грн</w:t>
      </w:r>
      <w:proofErr w:type="spellEnd"/>
      <w:r>
        <w:rPr>
          <w:sz w:val="26"/>
        </w:rPr>
        <w:t>)</w:t>
      </w:r>
    </w:p>
    <w:p w:rsidR="00E36663" w:rsidRDefault="00E36663" w:rsidP="00E36663">
      <w:pPr>
        <w:jc w:val="both"/>
        <w:rPr>
          <w:sz w:val="26"/>
        </w:rPr>
      </w:pPr>
    </w:p>
    <w:p w:rsidR="00E36663" w:rsidRDefault="00E36663" w:rsidP="00E36663">
      <w:pPr>
        <w:jc w:val="both"/>
        <w:rPr>
          <w:sz w:val="26"/>
        </w:rPr>
      </w:pPr>
    </w:p>
    <w:p w:rsidR="00E36663" w:rsidRDefault="00E36663" w:rsidP="00E366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</w:rPr>
      </w:pPr>
      <w:proofErr w:type="spellStart"/>
      <w:r>
        <w:rPr>
          <w:sz w:val="26"/>
        </w:rPr>
        <w:t>Первинна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інвентаризація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будинковолодіння</w:t>
      </w:r>
      <w:proofErr w:type="spellEnd"/>
      <w:r>
        <w:rPr>
          <w:sz w:val="26"/>
        </w:rPr>
        <w:t xml:space="preserve">    при </w:t>
      </w:r>
      <w:proofErr w:type="spellStart"/>
      <w:r>
        <w:rPr>
          <w:sz w:val="26"/>
        </w:rPr>
        <w:t>площі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присадибної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ділянки</w:t>
      </w:r>
      <w:proofErr w:type="spellEnd"/>
      <w:r>
        <w:rPr>
          <w:sz w:val="26"/>
        </w:rPr>
        <w:t xml:space="preserve">  до  1200 кв.м.  та  при  </w:t>
      </w:r>
      <w:proofErr w:type="spellStart"/>
      <w:r>
        <w:rPr>
          <w:sz w:val="26"/>
        </w:rPr>
        <w:t>кількості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господарських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будівель</w:t>
      </w:r>
      <w:proofErr w:type="spellEnd"/>
      <w:r>
        <w:rPr>
          <w:sz w:val="26"/>
        </w:rPr>
        <w:t xml:space="preserve">  та  </w:t>
      </w:r>
      <w:proofErr w:type="spellStart"/>
      <w:r>
        <w:rPr>
          <w:sz w:val="26"/>
        </w:rPr>
        <w:t>споруд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від</w:t>
      </w:r>
      <w:proofErr w:type="spellEnd"/>
      <w:r>
        <w:rPr>
          <w:sz w:val="26"/>
        </w:rPr>
        <w:t xml:space="preserve">  2 до 4 шт.  та  при  </w:t>
      </w:r>
      <w:proofErr w:type="spellStart"/>
      <w:r>
        <w:rPr>
          <w:sz w:val="26"/>
        </w:rPr>
        <w:t>площі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основної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буді</w:t>
      </w:r>
      <w:proofErr w:type="gramStart"/>
      <w:r>
        <w:rPr>
          <w:sz w:val="26"/>
        </w:rPr>
        <w:t>вл</w:t>
      </w:r>
      <w:proofErr w:type="gramEnd"/>
      <w:r>
        <w:rPr>
          <w:sz w:val="26"/>
        </w:rPr>
        <w:t>і</w:t>
      </w:r>
      <w:proofErr w:type="spellEnd"/>
      <w:r>
        <w:rPr>
          <w:sz w:val="26"/>
        </w:rPr>
        <w:t xml:space="preserve"> :  </w:t>
      </w:r>
    </w:p>
    <w:p w:rsidR="00E36663" w:rsidRPr="003056D3" w:rsidRDefault="00E36663" w:rsidP="00E36663">
      <w:pPr>
        <w:ind w:left="360"/>
        <w:jc w:val="both"/>
        <w:rPr>
          <w:b/>
          <w:bCs/>
        </w:rPr>
      </w:pPr>
      <w:r w:rsidRPr="003056D3">
        <w:t>до 100 кв.м.  1кат.  612,43</w:t>
      </w:r>
      <w:r w:rsidRPr="003056D3">
        <w:rPr>
          <w:shd w:val="clear" w:color="auto" w:fill="FFFFFF"/>
        </w:rPr>
        <w:t xml:space="preserve">/676,68   </w:t>
      </w:r>
      <w:r w:rsidRPr="003056D3">
        <w:t>до 150 кв.м.1кат.  702,58/740,14      до 200 кв.м.1кат.  804,21/841,76</w:t>
      </w:r>
    </w:p>
    <w:p w:rsidR="00E36663" w:rsidRPr="003056D3" w:rsidRDefault="00E36663" w:rsidP="00E36663">
      <w:pPr>
        <w:ind w:left="360"/>
        <w:jc w:val="both"/>
        <w:rPr>
          <w:b/>
        </w:rPr>
      </w:pPr>
      <w:r w:rsidRPr="003056D3">
        <w:t xml:space="preserve">                      2кат.646,42/684,51                          2кат.  711,00/748,55                           2кат.  812,62/850,16</w:t>
      </w:r>
    </w:p>
    <w:p w:rsidR="00E36663" w:rsidRPr="003056D3" w:rsidRDefault="00E36663" w:rsidP="00E36663">
      <w:pPr>
        <w:ind w:left="360"/>
        <w:jc w:val="both"/>
      </w:pPr>
      <w:r w:rsidRPr="003056D3">
        <w:t xml:space="preserve">                      3кат. 655,30/694,41                         3кат.  719,40/756,95                           3кат.  821,02/858,58</w:t>
      </w:r>
    </w:p>
    <w:p w:rsidR="00E36663" w:rsidRPr="003056D3" w:rsidRDefault="00E36663" w:rsidP="00E36663">
      <w:pPr>
        <w:ind w:left="360"/>
        <w:jc w:val="both"/>
        <w:rPr>
          <w:b/>
        </w:rPr>
      </w:pPr>
      <w:r w:rsidRPr="003056D3">
        <w:t>до 125 кв.м.  1кат. 655,47/693,04   до 175 кв.м. 1кат.  757,10/794,65</w:t>
      </w:r>
    </w:p>
    <w:p w:rsidR="00E36663" w:rsidRPr="003056D3" w:rsidRDefault="00E36663" w:rsidP="00E36663">
      <w:pPr>
        <w:ind w:left="360"/>
        <w:jc w:val="both"/>
        <w:rPr>
          <w:b/>
          <w:lang w:val="uk-UA"/>
        </w:rPr>
      </w:pPr>
      <w:r w:rsidRPr="003056D3">
        <w:t xml:space="preserve">                      2кат.  663,87/701,45                        2кат. 765,50/803,07</w:t>
      </w:r>
      <w:r w:rsidRPr="003056D3">
        <w:rPr>
          <w:b/>
        </w:rPr>
        <w:t xml:space="preserve"> </w:t>
      </w:r>
    </w:p>
    <w:p w:rsidR="00E36663" w:rsidRPr="003056D3" w:rsidRDefault="00E36663" w:rsidP="00E36663">
      <w:pPr>
        <w:shd w:val="clear" w:color="auto" w:fill="FFFFFF"/>
        <w:ind w:left="360"/>
        <w:jc w:val="both"/>
        <w:rPr>
          <w:b/>
        </w:rPr>
      </w:pPr>
      <w:r w:rsidRPr="003056D3">
        <w:t xml:space="preserve">                      3кат.  672,29/709,85                        3кат.  773,92/811,47</w:t>
      </w:r>
    </w:p>
    <w:p w:rsidR="00E36663" w:rsidRDefault="00E36663" w:rsidP="00E36663">
      <w:pPr>
        <w:shd w:val="clear" w:color="auto" w:fill="FFFFFF"/>
        <w:ind w:left="360"/>
        <w:jc w:val="both"/>
        <w:rPr>
          <w:b/>
          <w:bCs/>
          <w:sz w:val="26"/>
        </w:rPr>
      </w:pPr>
      <w:r>
        <w:rPr>
          <w:sz w:val="26"/>
        </w:rPr>
        <w:t xml:space="preserve">за  </w:t>
      </w:r>
      <w:proofErr w:type="spellStart"/>
      <w:r>
        <w:rPr>
          <w:sz w:val="26"/>
        </w:rPr>
        <w:t>кожні</w:t>
      </w:r>
      <w:proofErr w:type="spellEnd"/>
      <w:r>
        <w:rPr>
          <w:sz w:val="26"/>
        </w:rPr>
        <w:t xml:space="preserve">  10 кв.</w:t>
      </w:r>
      <w:proofErr w:type="gramStart"/>
      <w:r>
        <w:rPr>
          <w:sz w:val="26"/>
        </w:rPr>
        <w:t xml:space="preserve">м.  </w:t>
      </w:r>
      <w:proofErr w:type="spellStart"/>
      <w:r>
        <w:rPr>
          <w:sz w:val="26"/>
        </w:rPr>
        <w:t>б</w:t>
      </w:r>
      <w:proofErr w:type="gramEnd"/>
      <w:r>
        <w:rPr>
          <w:sz w:val="26"/>
        </w:rPr>
        <w:t>ільше</w:t>
      </w:r>
      <w:proofErr w:type="spellEnd"/>
      <w:r>
        <w:rPr>
          <w:sz w:val="26"/>
        </w:rPr>
        <w:t xml:space="preserve">  200 кв.м. </w:t>
      </w:r>
      <w:r>
        <w:rPr>
          <w:b/>
          <w:bCs/>
          <w:sz w:val="26"/>
        </w:rPr>
        <w:t>_______________________________</w:t>
      </w:r>
      <w:r>
        <w:rPr>
          <w:bCs/>
          <w:sz w:val="26"/>
        </w:rPr>
        <w:t>19,59</w:t>
      </w:r>
    </w:p>
    <w:p w:rsidR="00E36663" w:rsidRDefault="00E36663" w:rsidP="00E36663">
      <w:pPr>
        <w:shd w:val="clear" w:color="auto" w:fill="FFFFFF"/>
        <w:jc w:val="both"/>
        <w:rPr>
          <w:sz w:val="26"/>
          <w:lang w:val="en-US"/>
        </w:rPr>
      </w:pPr>
      <w:r>
        <w:rPr>
          <w:sz w:val="26"/>
        </w:rPr>
        <w:t xml:space="preserve">      за  </w:t>
      </w:r>
      <w:proofErr w:type="spellStart"/>
      <w:r>
        <w:rPr>
          <w:sz w:val="26"/>
        </w:rPr>
        <w:t>кожні</w:t>
      </w:r>
      <w:proofErr w:type="spellEnd"/>
      <w:r>
        <w:rPr>
          <w:sz w:val="26"/>
        </w:rPr>
        <w:t xml:space="preserve">  10 кв</w:t>
      </w:r>
      <w:proofErr w:type="gramStart"/>
      <w:r>
        <w:rPr>
          <w:sz w:val="26"/>
        </w:rPr>
        <w:t>.м</w:t>
      </w:r>
      <w:proofErr w:type="gramEnd"/>
      <w:r>
        <w:rPr>
          <w:sz w:val="26"/>
        </w:rPr>
        <w:t xml:space="preserve">  </w:t>
      </w:r>
      <w:proofErr w:type="spellStart"/>
      <w:r>
        <w:rPr>
          <w:sz w:val="26"/>
        </w:rPr>
        <w:t>більше</w:t>
      </w:r>
      <w:proofErr w:type="spellEnd"/>
      <w:r>
        <w:rPr>
          <w:sz w:val="26"/>
        </w:rPr>
        <w:t xml:space="preserve">  500 кв. _________________________________ </w:t>
      </w:r>
      <w:r>
        <w:rPr>
          <w:sz w:val="26"/>
          <w:lang w:val="en-US"/>
        </w:rPr>
        <w:t>18,64</w:t>
      </w:r>
    </w:p>
    <w:p w:rsidR="00E36663" w:rsidRDefault="00E36663" w:rsidP="00E3666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  <w:lang w:val="uk-UA"/>
        </w:rPr>
      </w:pPr>
      <w:proofErr w:type="spellStart"/>
      <w:proofErr w:type="gramStart"/>
      <w:r>
        <w:rPr>
          <w:sz w:val="26"/>
        </w:rPr>
        <w:t>Поточна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інвентаризація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будинковолодіння</w:t>
      </w:r>
      <w:proofErr w:type="spellEnd"/>
      <w:r>
        <w:rPr>
          <w:sz w:val="26"/>
        </w:rPr>
        <w:t xml:space="preserve">  (при  </w:t>
      </w:r>
      <w:proofErr w:type="spellStart"/>
      <w:r>
        <w:rPr>
          <w:sz w:val="26"/>
        </w:rPr>
        <w:t>наявності</w:t>
      </w:r>
      <w:proofErr w:type="spellEnd"/>
      <w:r>
        <w:rPr>
          <w:sz w:val="26"/>
        </w:rPr>
        <w:t xml:space="preserve"> </w:t>
      </w:r>
      <w:proofErr w:type="gramEnd"/>
    </w:p>
    <w:p w:rsidR="00E36663" w:rsidRPr="00E36663" w:rsidRDefault="00E36663" w:rsidP="00E36663">
      <w:pPr>
        <w:shd w:val="clear" w:color="auto" w:fill="FFFFFF"/>
        <w:jc w:val="both"/>
        <w:rPr>
          <w:sz w:val="26"/>
          <w:lang w:val="uk-UA"/>
        </w:rPr>
      </w:pPr>
      <w:r w:rsidRPr="00E36663">
        <w:rPr>
          <w:sz w:val="26"/>
          <w:lang w:val="uk-UA"/>
        </w:rPr>
        <w:t xml:space="preserve">      правової  реєстрації  та технічної  інвентаризації) ____________________ 543,33</w:t>
      </w:r>
    </w:p>
    <w:p w:rsidR="00E36663" w:rsidRDefault="00E36663" w:rsidP="00E3666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</w:rPr>
      </w:pPr>
      <w:r>
        <w:rPr>
          <w:sz w:val="26"/>
        </w:rPr>
        <w:t xml:space="preserve">Те  ж  на  квартиру ______________________________________________ </w:t>
      </w:r>
      <w:r>
        <w:rPr>
          <w:sz w:val="26"/>
          <w:lang w:val="en-US"/>
        </w:rPr>
        <w:t>104,73</w:t>
      </w:r>
    </w:p>
    <w:p w:rsidR="00E36663" w:rsidRDefault="00E36663" w:rsidP="00E3666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</w:rPr>
      </w:pPr>
      <w:proofErr w:type="spellStart"/>
      <w:r>
        <w:rPr>
          <w:sz w:val="26"/>
        </w:rPr>
        <w:t>Довідка</w:t>
      </w:r>
      <w:proofErr w:type="spellEnd"/>
      <w:r>
        <w:rPr>
          <w:sz w:val="26"/>
        </w:rPr>
        <w:t xml:space="preserve">  про  </w:t>
      </w:r>
      <w:proofErr w:type="spellStart"/>
      <w:r>
        <w:rPr>
          <w:sz w:val="26"/>
        </w:rPr>
        <w:t>приналежність</w:t>
      </w:r>
      <w:proofErr w:type="spellEnd"/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 </w:t>
      </w:r>
      <w:proofErr w:type="spellStart"/>
      <w:r>
        <w:rPr>
          <w:sz w:val="26"/>
        </w:rPr>
        <w:t>відсутність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правової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реєстрації</w:t>
      </w:r>
      <w:proofErr w:type="spellEnd"/>
      <w:r>
        <w:rPr>
          <w:sz w:val="26"/>
        </w:rPr>
        <w:t xml:space="preserve"> ,</w:t>
      </w:r>
    </w:p>
    <w:p w:rsidR="00E36663" w:rsidRDefault="00E36663" w:rsidP="00E36663">
      <w:pPr>
        <w:shd w:val="clear" w:color="auto" w:fill="FFFFFF"/>
        <w:ind w:left="360"/>
        <w:jc w:val="both"/>
        <w:rPr>
          <w:sz w:val="26"/>
          <w:lang w:val="en-US"/>
        </w:rPr>
      </w:pPr>
      <w:proofErr w:type="spellStart"/>
      <w:r>
        <w:rPr>
          <w:sz w:val="26"/>
        </w:rPr>
        <w:t>площу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будинку</w:t>
      </w:r>
      <w:proofErr w:type="spellEnd"/>
      <w:r>
        <w:rPr>
          <w:sz w:val="26"/>
        </w:rPr>
        <w:t xml:space="preserve">  та  </w:t>
      </w:r>
      <w:proofErr w:type="spellStart"/>
      <w:r>
        <w:rPr>
          <w:sz w:val="26"/>
        </w:rPr>
        <w:t>інше</w:t>
      </w:r>
      <w:proofErr w:type="spellEnd"/>
      <w:r>
        <w:rPr>
          <w:sz w:val="26"/>
        </w:rPr>
        <w:t xml:space="preserve"> __________________________________________ </w:t>
      </w:r>
      <w:r>
        <w:rPr>
          <w:sz w:val="26"/>
          <w:lang w:val="en-US"/>
        </w:rPr>
        <w:t>31,14</w:t>
      </w:r>
    </w:p>
    <w:p w:rsidR="00E36663" w:rsidRDefault="00E36663" w:rsidP="00E3666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  <w:lang w:val="uk-UA"/>
        </w:rPr>
      </w:pPr>
      <w:proofErr w:type="spellStart"/>
      <w:r>
        <w:rPr>
          <w:sz w:val="26"/>
        </w:rPr>
        <w:t>Копія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технічного</w:t>
      </w:r>
      <w:proofErr w:type="spellEnd"/>
      <w:r>
        <w:rPr>
          <w:sz w:val="26"/>
        </w:rPr>
        <w:t xml:space="preserve">  паспорта ________________________________________</w:t>
      </w:r>
      <w:r>
        <w:rPr>
          <w:sz w:val="26"/>
          <w:lang w:val="en-US"/>
        </w:rPr>
        <w:t>44,97</w:t>
      </w:r>
    </w:p>
    <w:p w:rsidR="00E36663" w:rsidRDefault="00E36663" w:rsidP="00E3666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</w:rPr>
      </w:pPr>
      <w:proofErr w:type="spellStart"/>
      <w:r>
        <w:rPr>
          <w:sz w:val="26"/>
        </w:rPr>
        <w:t>Переоцінка</w:t>
      </w:r>
      <w:proofErr w:type="spellEnd"/>
      <w:r>
        <w:rPr>
          <w:sz w:val="26"/>
        </w:rPr>
        <w:t xml:space="preserve"> ________________________</w:t>
      </w:r>
      <w:r w:rsidR="00452450">
        <w:rPr>
          <w:sz w:val="26"/>
          <w:lang w:val="uk-UA"/>
        </w:rPr>
        <w:t xml:space="preserve">     </w:t>
      </w:r>
      <w:r>
        <w:rPr>
          <w:sz w:val="26"/>
        </w:rPr>
        <w:t xml:space="preserve">__________________________ </w:t>
      </w:r>
      <w:r>
        <w:rPr>
          <w:sz w:val="26"/>
          <w:lang w:val="en-US"/>
        </w:rPr>
        <w:t>297,59</w:t>
      </w:r>
    </w:p>
    <w:p w:rsidR="00E36663" w:rsidRDefault="00E36663" w:rsidP="00E3666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</w:rPr>
      </w:pPr>
      <w:r>
        <w:rPr>
          <w:sz w:val="26"/>
        </w:rPr>
        <w:t xml:space="preserve">Те ж при </w:t>
      </w:r>
      <w:proofErr w:type="spellStart"/>
      <w:r>
        <w:rPr>
          <w:sz w:val="26"/>
        </w:rPr>
        <w:t>наявності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електронної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оцінки</w:t>
      </w:r>
      <w:proofErr w:type="spellEnd"/>
      <w:r>
        <w:rPr>
          <w:sz w:val="26"/>
        </w:rPr>
        <w:t>_____________________________ 81,29</w:t>
      </w:r>
    </w:p>
    <w:p w:rsidR="00E36663" w:rsidRDefault="00E36663" w:rsidP="00E3666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</w:rPr>
      </w:pPr>
      <w:proofErr w:type="spellStart"/>
      <w:r>
        <w:rPr>
          <w:sz w:val="26"/>
        </w:rPr>
        <w:t>Висновок</w:t>
      </w:r>
      <w:proofErr w:type="spellEnd"/>
      <w:r>
        <w:rPr>
          <w:sz w:val="26"/>
        </w:rPr>
        <w:t xml:space="preserve"> про </w:t>
      </w:r>
      <w:proofErr w:type="spellStart"/>
      <w:r>
        <w:rPr>
          <w:sz w:val="26"/>
        </w:rPr>
        <w:t>технічний</w:t>
      </w:r>
      <w:proofErr w:type="spellEnd"/>
      <w:r>
        <w:rPr>
          <w:sz w:val="26"/>
        </w:rPr>
        <w:t xml:space="preserve"> стан_______________________________________ </w:t>
      </w:r>
      <w:r>
        <w:rPr>
          <w:sz w:val="26"/>
          <w:lang w:val="en-US"/>
        </w:rPr>
        <w:t>68,57</w:t>
      </w:r>
    </w:p>
    <w:p w:rsidR="00E36663" w:rsidRDefault="00E36663" w:rsidP="00E36663">
      <w:pPr>
        <w:shd w:val="clear" w:color="auto" w:fill="FFFFFF"/>
        <w:ind w:left="360"/>
        <w:jc w:val="both"/>
        <w:rPr>
          <w:sz w:val="26"/>
        </w:rPr>
      </w:pPr>
    </w:p>
    <w:p w:rsidR="00E36663" w:rsidRDefault="00E36663" w:rsidP="00E36663">
      <w:pPr>
        <w:shd w:val="clear" w:color="auto" w:fill="FFFFFF"/>
        <w:ind w:left="360"/>
        <w:jc w:val="both"/>
        <w:rPr>
          <w:sz w:val="26"/>
        </w:rPr>
      </w:pPr>
    </w:p>
    <w:p w:rsidR="00E36663" w:rsidRDefault="00E36663" w:rsidP="00E36663">
      <w:pPr>
        <w:shd w:val="clear" w:color="auto" w:fill="FFFFFF"/>
        <w:ind w:left="360"/>
        <w:jc w:val="both"/>
        <w:rPr>
          <w:sz w:val="26"/>
        </w:rPr>
      </w:pPr>
    </w:p>
    <w:p w:rsidR="00E36663" w:rsidRDefault="00E36663" w:rsidP="00E36663">
      <w:pPr>
        <w:shd w:val="clear" w:color="auto" w:fill="FFFFFF"/>
        <w:ind w:left="360"/>
        <w:jc w:val="both"/>
        <w:rPr>
          <w:sz w:val="26"/>
        </w:rPr>
      </w:pPr>
      <w:r>
        <w:rPr>
          <w:sz w:val="26"/>
        </w:rPr>
        <w:t xml:space="preserve">При  </w:t>
      </w:r>
      <w:proofErr w:type="spellStart"/>
      <w:r>
        <w:rPr>
          <w:sz w:val="26"/>
        </w:rPr>
        <w:t>виконанні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робіт</w:t>
      </w:r>
      <w:proofErr w:type="spellEnd"/>
      <w:r>
        <w:rPr>
          <w:sz w:val="26"/>
        </w:rPr>
        <w:t xml:space="preserve">  не  </w:t>
      </w:r>
      <w:proofErr w:type="spellStart"/>
      <w:r>
        <w:rPr>
          <w:sz w:val="26"/>
        </w:rPr>
        <w:t>передбачених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цим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переліком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чи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відмінним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від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нього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вартість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робіт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калькулюється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окремо</w:t>
      </w:r>
      <w:proofErr w:type="spellEnd"/>
      <w:proofErr w:type="gramStart"/>
      <w:r>
        <w:rPr>
          <w:sz w:val="26"/>
        </w:rPr>
        <w:t xml:space="preserve"> .</w:t>
      </w:r>
      <w:proofErr w:type="gramEnd"/>
    </w:p>
    <w:p w:rsidR="00E36663" w:rsidRDefault="00E36663" w:rsidP="00E36663">
      <w:pPr>
        <w:shd w:val="clear" w:color="auto" w:fill="FFFFFF"/>
        <w:ind w:left="360"/>
        <w:jc w:val="both"/>
        <w:rPr>
          <w:sz w:val="26"/>
        </w:rPr>
      </w:pPr>
    </w:p>
    <w:p w:rsidR="00E36663" w:rsidRDefault="00E36663" w:rsidP="00E36663">
      <w:pPr>
        <w:shd w:val="clear" w:color="auto" w:fill="FFFFFF"/>
        <w:ind w:left="360"/>
        <w:jc w:val="both"/>
        <w:rPr>
          <w:sz w:val="26"/>
        </w:rPr>
      </w:pPr>
    </w:p>
    <w:p w:rsidR="00E36663" w:rsidRDefault="00E36663" w:rsidP="00E36663">
      <w:pPr>
        <w:shd w:val="clear" w:color="auto" w:fill="FFFFFF"/>
        <w:ind w:left="360"/>
        <w:jc w:val="both"/>
        <w:rPr>
          <w:sz w:val="26"/>
        </w:rPr>
      </w:pPr>
    </w:p>
    <w:p w:rsidR="00E36663" w:rsidRDefault="00E36663" w:rsidP="00E36663">
      <w:pPr>
        <w:shd w:val="clear" w:color="auto" w:fill="FFFFFF"/>
        <w:ind w:left="360"/>
        <w:jc w:val="both"/>
        <w:rPr>
          <w:sz w:val="26"/>
        </w:rPr>
      </w:pPr>
    </w:p>
    <w:p w:rsidR="00E36663" w:rsidRDefault="00E36663" w:rsidP="00E36663">
      <w:pPr>
        <w:shd w:val="clear" w:color="auto" w:fill="FFFFFF"/>
        <w:ind w:left="360"/>
        <w:jc w:val="both"/>
        <w:rPr>
          <w:sz w:val="26"/>
        </w:rPr>
      </w:pPr>
    </w:p>
    <w:p w:rsidR="00E36663" w:rsidRDefault="00E36663" w:rsidP="00E36663">
      <w:pPr>
        <w:shd w:val="clear" w:color="auto" w:fill="FFFFFF"/>
        <w:jc w:val="both"/>
        <w:rPr>
          <w:sz w:val="26"/>
        </w:rPr>
      </w:pPr>
      <w:r>
        <w:rPr>
          <w:sz w:val="26"/>
        </w:rPr>
        <w:t xml:space="preserve">  </w:t>
      </w:r>
    </w:p>
    <w:p w:rsidR="00E36663" w:rsidRPr="00E36663" w:rsidRDefault="00E36663" w:rsidP="00B23762">
      <w:pPr>
        <w:shd w:val="clear" w:color="auto" w:fill="FFFFFF"/>
        <w:jc w:val="both"/>
        <w:rPr>
          <w:lang w:val="uk-UA"/>
        </w:rPr>
      </w:pPr>
      <w:r>
        <w:rPr>
          <w:sz w:val="26"/>
        </w:rPr>
        <w:t>Начальник РРБТІ                 __________________________                О.Г.Плевако</w:t>
      </w:r>
    </w:p>
    <w:sectPr w:rsidR="00E36663" w:rsidRPr="00E36663" w:rsidSect="0037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33C7"/>
    <w:multiLevelType w:val="singleLevel"/>
    <w:tmpl w:val="BEB6C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FB"/>
    <w:rsid w:val="000D7F04"/>
    <w:rsid w:val="001B2E53"/>
    <w:rsid w:val="003056D3"/>
    <w:rsid w:val="00373939"/>
    <w:rsid w:val="00452450"/>
    <w:rsid w:val="00B23762"/>
    <w:rsid w:val="00E36663"/>
    <w:rsid w:val="00E74F39"/>
    <w:rsid w:val="00F1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6FFB"/>
    <w:pPr>
      <w:keepNext/>
      <w:shd w:val="clear" w:color="auto" w:fill="FFFFFF"/>
      <w:jc w:val="center"/>
      <w:outlineLvl w:val="1"/>
    </w:pPr>
    <w:rPr>
      <w:color w:val="000000"/>
      <w:spacing w:val="-12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FFB"/>
    <w:rPr>
      <w:rFonts w:ascii="Times New Roman" w:eastAsia="Times New Roman" w:hAnsi="Times New Roman" w:cs="Times New Roman"/>
      <w:color w:val="000000"/>
      <w:spacing w:val="-12"/>
      <w:sz w:val="24"/>
      <w:szCs w:val="24"/>
      <w:shd w:val="clear" w:color="auto" w:fill="FFFFF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36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2013-08-01T07:02:00Z</dcterms:created>
  <dcterms:modified xsi:type="dcterms:W3CDTF">2013-08-01T08:15:00Z</dcterms:modified>
</cp:coreProperties>
</file>